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C4D" w:rsidRDefault="00B01F5F" w:rsidP="00B01F5F">
      <w:pPr>
        <w:rPr>
          <w:b/>
          <w:u w:val="single"/>
        </w:rPr>
      </w:pPr>
      <w:r>
        <w:rPr>
          <w:b/>
          <w:u w:val="single"/>
        </w:rPr>
        <w:t>For each table, do the following functionality tests:</w:t>
      </w:r>
    </w:p>
    <w:p w:rsidR="00B01F5F" w:rsidRDefault="00B01F5F" w:rsidP="00B01F5F">
      <w:pPr>
        <w:pStyle w:val="ListParagraph"/>
        <w:numPr>
          <w:ilvl w:val="0"/>
          <w:numId w:val="1"/>
        </w:numPr>
      </w:pPr>
      <w:r>
        <w:t>Make sure the Pasco Interface and Computer connection via USB is physically well established.</w:t>
      </w:r>
    </w:p>
    <w:p w:rsidR="00B01F5F" w:rsidRDefault="00B01F5F" w:rsidP="00B01F5F">
      <w:r>
        <w:t xml:space="preserve"> </w:t>
      </w:r>
    </w:p>
    <w:p w:rsidR="00B01F5F" w:rsidRDefault="00B01F5F" w:rsidP="00B01F5F">
      <w:pPr>
        <w:pStyle w:val="ListParagraph"/>
        <w:numPr>
          <w:ilvl w:val="0"/>
          <w:numId w:val="1"/>
        </w:numPr>
      </w:pPr>
      <w:r>
        <w:t>The motion sensors rotate and are able to stay stable while facing any direction.</w:t>
      </w:r>
    </w:p>
    <w:p w:rsidR="00B01F5F" w:rsidRDefault="00B01F5F" w:rsidP="00B01F5F"/>
    <w:p w:rsidR="00B01F5F" w:rsidRDefault="00B01F5F" w:rsidP="00B01F5F">
      <w:pPr>
        <w:pStyle w:val="ListParagraph"/>
        <w:numPr>
          <w:ilvl w:val="0"/>
          <w:numId w:val="1"/>
        </w:numPr>
      </w:pPr>
      <w:r>
        <w:t xml:space="preserve"> Open each file (viz. “1-D motion.ds”, “Bouncing ball.ds” and “1-D motion_relative.ds”) with the right number of sensors connected (2 sensors connected for “1-D motion_relative.ds” and 1 for the rest).  Press start in data studio. The motion sensors should start making a clicking sound.</w:t>
      </w:r>
    </w:p>
    <w:p w:rsidR="00B01F5F" w:rsidRDefault="00B01F5F" w:rsidP="00B01F5F"/>
    <w:p w:rsidR="00B01F5F" w:rsidRDefault="00B01F5F" w:rsidP="00B01F5F">
      <w:pPr>
        <w:pStyle w:val="ListParagraph"/>
        <w:numPr>
          <w:ilvl w:val="0"/>
          <w:numId w:val="1"/>
        </w:numPr>
      </w:pPr>
      <w:r>
        <w:t>Open “1-D motion.ds”. Mount the sensor at the midway point on the sensor stand. Now position the sensor such that it faces the farthest wall in the room (about 8m away) and press start. The green LED should not blink. Stand on one side of the motion sensor (left or right) at a small distance and at least 15cm ahead of the sensor.</w:t>
      </w:r>
      <w:r>
        <w:br/>
      </w:r>
      <w:r w:rsidRPr="00A86943">
        <w:rPr>
          <w:b/>
        </w:rPr>
        <w:t>(a)</w:t>
      </w:r>
      <w:r>
        <w:t xml:space="preserve"> Switch the sensor to wide beam. Test whether the sensor detects echoes if you’re hand is sufficiently close to the circumference of the sensor (i.e. the green LED should blink). </w:t>
      </w:r>
      <w:r>
        <w:br/>
      </w:r>
      <w:r w:rsidRPr="00A86943">
        <w:rPr>
          <w:b/>
        </w:rPr>
        <w:t>(b)</w:t>
      </w:r>
      <w:r>
        <w:t>Now switch to narrow beam. The LED should not blink if you hold your hand at the same position as you did above but it should blink if you place your hand right in front of the motion sensor.</w:t>
      </w:r>
    </w:p>
    <w:p w:rsidR="00B01F5F" w:rsidRDefault="00B01F5F" w:rsidP="00B01F5F">
      <w:pPr>
        <w:pStyle w:val="ListParagraph"/>
      </w:pPr>
    </w:p>
    <w:p w:rsidR="00B01F5F" w:rsidRDefault="00B01F5F" w:rsidP="00B01F5F">
      <w:pPr>
        <w:pStyle w:val="ListParagraph"/>
        <w:numPr>
          <w:ilvl w:val="0"/>
          <w:numId w:val="1"/>
        </w:numPr>
      </w:pPr>
      <w:r>
        <w:t>Place the cart with the vane attached to one end at a certain known distance from the motion sensor and check whether data studio reads the cart to be at the same distance.</w:t>
      </w:r>
    </w:p>
    <w:p w:rsidR="00B01F5F" w:rsidRDefault="00B01F5F" w:rsidP="00B01F5F">
      <w:pPr>
        <w:pStyle w:val="ListParagraph"/>
      </w:pPr>
    </w:p>
    <w:p w:rsidR="00B01F5F" w:rsidRDefault="00B01F5F" w:rsidP="00B01F5F">
      <w:pPr>
        <w:pStyle w:val="ListParagraph"/>
        <w:numPr>
          <w:ilvl w:val="0"/>
          <w:numId w:val="1"/>
        </w:numPr>
      </w:pPr>
      <w:r>
        <w:t xml:space="preserve">Make sure the table clamps, rods, right-angle clamp and the ramp, all fit tightly and can be adjusted. </w:t>
      </w:r>
    </w:p>
    <w:p w:rsidR="00B01F5F" w:rsidRDefault="00B01F5F" w:rsidP="00B01F5F">
      <w:pPr>
        <w:pStyle w:val="ListParagraph"/>
      </w:pPr>
    </w:p>
    <w:tbl>
      <w:tblPr>
        <w:tblStyle w:val="TableGrid"/>
        <w:tblW w:w="0" w:type="auto"/>
        <w:tblLook w:val="04A0"/>
      </w:tblPr>
      <w:tblGrid>
        <w:gridCol w:w="357"/>
        <w:gridCol w:w="357"/>
        <w:gridCol w:w="357"/>
        <w:gridCol w:w="357"/>
        <w:gridCol w:w="357"/>
        <w:gridCol w:w="357"/>
        <w:gridCol w:w="357"/>
        <w:gridCol w:w="357"/>
      </w:tblGrid>
      <w:tr w:rsidR="00B01F5F" w:rsidTr="00B01F5F">
        <w:tc>
          <w:tcPr>
            <w:tcW w:w="360" w:type="dxa"/>
          </w:tcPr>
          <w:p w:rsidR="00B01F5F" w:rsidRPr="00B01F5F" w:rsidRDefault="00B01F5F" w:rsidP="00B01F5F">
            <w:pPr>
              <w:rPr>
                <w:b/>
              </w:rPr>
            </w:pPr>
            <w:r w:rsidRPr="00B01F5F">
              <w:rPr>
                <w:b/>
              </w:rPr>
              <w:lastRenderedPageBreak/>
              <w:t>1</w:t>
            </w:r>
          </w:p>
        </w:tc>
        <w:tc>
          <w:tcPr>
            <w:tcW w:w="360" w:type="dxa"/>
          </w:tcPr>
          <w:p w:rsidR="00B01F5F" w:rsidRPr="00B01F5F" w:rsidRDefault="00B01F5F" w:rsidP="00B01F5F">
            <w:pPr>
              <w:rPr>
                <w:b/>
              </w:rPr>
            </w:pPr>
            <w:r w:rsidRPr="00B01F5F">
              <w:rPr>
                <w:b/>
              </w:rPr>
              <w:t>2</w:t>
            </w:r>
          </w:p>
        </w:tc>
        <w:tc>
          <w:tcPr>
            <w:tcW w:w="360" w:type="dxa"/>
          </w:tcPr>
          <w:p w:rsidR="00B01F5F" w:rsidRPr="00B01F5F" w:rsidRDefault="00B01F5F" w:rsidP="00B01F5F">
            <w:pPr>
              <w:rPr>
                <w:b/>
              </w:rPr>
            </w:pPr>
            <w:r w:rsidRPr="00B01F5F">
              <w:rPr>
                <w:b/>
              </w:rPr>
              <w:t>3</w:t>
            </w:r>
          </w:p>
        </w:tc>
        <w:tc>
          <w:tcPr>
            <w:tcW w:w="360" w:type="dxa"/>
          </w:tcPr>
          <w:p w:rsidR="00B01F5F" w:rsidRPr="00B01F5F" w:rsidRDefault="00B01F5F" w:rsidP="00B01F5F">
            <w:pPr>
              <w:rPr>
                <w:b/>
              </w:rPr>
            </w:pPr>
            <w:r w:rsidRPr="00B01F5F">
              <w:rPr>
                <w:b/>
              </w:rPr>
              <w:t>4</w:t>
            </w:r>
          </w:p>
        </w:tc>
        <w:tc>
          <w:tcPr>
            <w:tcW w:w="360" w:type="dxa"/>
          </w:tcPr>
          <w:p w:rsidR="00B01F5F" w:rsidRPr="00B01F5F" w:rsidRDefault="00B01F5F" w:rsidP="00B01F5F">
            <w:pPr>
              <w:rPr>
                <w:b/>
              </w:rPr>
            </w:pPr>
            <w:r w:rsidRPr="00B01F5F">
              <w:rPr>
                <w:b/>
              </w:rPr>
              <w:t>5</w:t>
            </w:r>
          </w:p>
        </w:tc>
        <w:tc>
          <w:tcPr>
            <w:tcW w:w="360" w:type="dxa"/>
          </w:tcPr>
          <w:p w:rsidR="00B01F5F" w:rsidRPr="00B01F5F" w:rsidRDefault="00B01F5F" w:rsidP="00B01F5F">
            <w:pPr>
              <w:rPr>
                <w:b/>
              </w:rPr>
            </w:pPr>
            <w:r w:rsidRPr="00B01F5F">
              <w:rPr>
                <w:b/>
              </w:rPr>
              <w:t>6</w:t>
            </w:r>
          </w:p>
        </w:tc>
        <w:tc>
          <w:tcPr>
            <w:tcW w:w="360" w:type="dxa"/>
          </w:tcPr>
          <w:p w:rsidR="00B01F5F" w:rsidRPr="00B01F5F" w:rsidRDefault="00B01F5F" w:rsidP="00B01F5F">
            <w:pPr>
              <w:rPr>
                <w:b/>
              </w:rPr>
            </w:pPr>
            <w:r w:rsidRPr="00B01F5F">
              <w:rPr>
                <w:b/>
              </w:rPr>
              <w:t>7</w:t>
            </w:r>
          </w:p>
        </w:tc>
        <w:tc>
          <w:tcPr>
            <w:tcW w:w="360" w:type="dxa"/>
          </w:tcPr>
          <w:p w:rsidR="00B01F5F" w:rsidRPr="00B01F5F" w:rsidRDefault="00B01F5F" w:rsidP="00B01F5F">
            <w:pPr>
              <w:rPr>
                <w:b/>
              </w:rPr>
            </w:pPr>
            <w:r w:rsidRPr="00B01F5F">
              <w:rPr>
                <w:b/>
              </w:rPr>
              <w:t>8</w:t>
            </w:r>
          </w:p>
        </w:tc>
      </w:tr>
    </w:tbl>
    <w:p w:rsidR="00B01F5F" w:rsidRDefault="00B01F5F" w:rsidP="00B01F5F"/>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Default="00B01F5F" w:rsidP="00B01F5F"/>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Default="00B01F5F" w:rsidP="00B01F5F"/>
    <w:p w:rsidR="00B01F5F" w:rsidRDefault="00B01F5F" w:rsidP="00B01F5F"/>
    <w:p w:rsidR="00B01F5F" w:rsidRDefault="00B01F5F" w:rsidP="00B01F5F"/>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Default="00B01F5F" w:rsidP="00B01F5F"/>
    <w:p w:rsidR="00B01F5F" w:rsidRDefault="00B01F5F" w:rsidP="00B01F5F"/>
    <w:p w:rsidR="00B01F5F" w:rsidRDefault="00B01F5F" w:rsidP="00B01F5F"/>
    <w:p w:rsidR="00B01F5F" w:rsidRDefault="00B01F5F" w:rsidP="00B01F5F"/>
    <w:p w:rsidR="00B01F5F" w:rsidRPr="00A86943" w:rsidRDefault="00B01F5F" w:rsidP="00B01F5F">
      <w:pPr>
        <w:rPr>
          <w:b/>
        </w:rPr>
      </w:pPr>
      <w:r>
        <w:rPr>
          <w:b/>
        </w:rPr>
        <w:t>(a)</w:t>
      </w:r>
    </w:p>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Pr="00A86943" w:rsidRDefault="00B01F5F" w:rsidP="00B01F5F">
      <w:pPr>
        <w:rPr>
          <w:b/>
        </w:rPr>
      </w:pPr>
      <w:r>
        <w:rPr>
          <w:b/>
        </w:rPr>
        <w:t>(b)</w:t>
      </w:r>
    </w:p>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Default="00B01F5F" w:rsidP="00B01F5F"/>
    <w:p w:rsidR="00B01F5F" w:rsidRDefault="00B01F5F" w:rsidP="00B01F5F"/>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B01F5F" w:rsidRDefault="00B01F5F" w:rsidP="00B01F5F"/>
    <w:tbl>
      <w:tblPr>
        <w:tblStyle w:val="TableGrid"/>
        <w:tblW w:w="0" w:type="auto"/>
        <w:tblLook w:val="04A0"/>
      </w:tblPr>
      <w:tblGrid>
        <w:gridCol w:w="357"/>
        <w:gridCol w:w="357"/>
        <w:gridCol w:w="357"/>
        <w:gridCol w:w="357"/>
        <w:gridCol w:w="357"/>
        <w:gridCol w:w="357"/>
        <w:gridCol w:w="357"/>
        <w:gridCol w:w="357"/>
      </w:tblGrid>
      <w:tr w:rsidR="00B01F5F" w:rsidTr="00FF5D7D">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c>
          <w:tcPr>
            <w:tcW w:w="360" w:type="dxa"/>
          </w:tcPr>
          <w:p w:rsidR="00B01F5F" w:rsidRDefault="00B01F5F" w:rsidP="00FF5D7D"/>
        </w:tc>
      </w:tr>
    </w:tbl>
    <w:p w:rsidR="00B01F5F" w:rsidRDefault="00B01F5F" w:rsidP="00B01F5F"/>
    <w:p w:rsidR="004B77BA" w:rsidRDefault="004B77BA" w:rsidP="004B77BA">
      <w:pPr>
        <w:rPr>
          <w:b/>
          <w:u w:val="single"/>
        </w:rPr>
      </w:pPr>
      <w:r>
        <w:rPr>
          <w:b/>
          <w:u w:val="single"/>
        </w:rPr>
        <w:lastRenderedPageBreak/>
        <w:t>For each table check the presence of:</w:t>
      </w:r>
    </w:p>
    <w:p w:rsidR="004B77BA" w:rsidRDefault="004B77BA" w:rsidP="004B77BA">
      <w:pPr>
        <w:pStyle w:val="ListParagraph"/>
        <w:numPr>
          <w:ilvl w:val="0"/>
          <w:numId w:val="2"/>
        </w:numPr>
        <w:ind w:left="360"/>
      </w:pPr>
      <w:r>
        <w:t>1 Pasco computer interface.</w:t>
      </w:r>
    </w:p>
    <w:p w:rsidR="004B77BA" w:rsidRDefault="004B77BA" w:rsidP="004B77BA">
      <w:pPr>
        <w:pStyle w:val="ListParagraph"/>
        <w:numPr>
          <w:ilvl w:val="0"/>
          <w:numId w:val="2"/>
        </w:numPr>
        <w:ind w:left="360"/>
      </w:pPr>
      <w:r>
        <w:t>1 Pasco scientific ramp.</w:t>
      </w:r>
    </w:p>
    <w:p w:rsidR="004B77BA" w:rsidRDefault="004B77BA" w:rsidP="004B77BA">
      <w:pPr>
        <w:pStyle w:val="ListParagraph"/>
        <w:numPr>
          <w:ilvl w:val="0"/>
          <w:numId w:val="2"/>
        </w:numPr>
        <w:ind w:left="360"/>
      </w:pPr>
      <w:r>
        <w:t>1 Pasco collision cart and steel vane.</w:t>
      </w:r>
    </w:p>
    <w:p w:rsidR="004B77BA" w:rsidRDefault="004B77BA" w:rsidP="004B77BA">
      <w:pPr>
        <w:pStyle w:val="ListParagraph"/>
        <w:numPr>
          <w:ilvl w:val="0"/>
          <w:numId w:val="2"/>
        </w:numPr>
        <w:ind w:left="360"/>
      </w:pPr>
      <w:r>
        <w:t>2 steel rods.</w:t>
      </w:r>
    </w:p>
    <w:p w:rsidR="004B77BA" w:rsidRDefault="004B77BA" w:rsidP="004B77BA">
      <w:pPr>
        <w:pStyle w:val="ListParagraph"/>
        <w:numPr>
          <w:ilvl w:val="0"/>
          <w:numId w:val="2"/>
        </w:numPr>
        <w:ind w:left="360"/>
      </w:pPr>
      <w:r>
        <w:t>2 table clamps, 1 right angle clamp</w:t>
      </w:r>
    </w:p>
    <w:p w:rsidR="004B77BA" w:rsidRDefault="004B77BA" w:rsidP="004B77BA">
      <w:pPr>
        <w:pStyle w:val="ListParagraph"/>
        <w:numPr>
          <w:ilvl w:val="0"/>
          <w:numId w:val="2"/>
        </w:numPr>
        <w:ind w:left="360"/>
      </w:pPr>
      <w:r>
        <w:t xml:space="preserve">1 </w:t>
      </w:r>
      <w:proofErr w:type="spellStart"/>
      <w:r>
        <w:t>Cenco</w:t>
      </w:r>
      <w:proofErr w:type="spellEnd"/>
      <w:r>
        <w:t xml:space="preserve"> sensor stand.</w:t>
      </w:r>
    </w:p>
    <w:p w:rsidR="004B77BA" w:rsidRPr="00642B9E" w:rsidRDefault="004B77BA" w:rsidP="004B77BA">
      <w:pPr>
        <w:pStyle w:val="ListParagraph"/>
        <w:numPr>
          <w:ilvl w:val="0"/>
          <w:numId w:val="2"/>
        </w:numPr>
        <w:ind w:left="360"/>
      </w:pPr>
      <w:r>
        <w:t>2 Pasco motion sensors with connecting cables.</w:t>
      </w:r>
    </w:p>
    <w:p w:rsidR="004B77BA" w:rsidRDefault="004B77BA" w:rsidP="004B77BA">
      <w:pPr>
        <w:rPr>
          <w:b/>
          <w:u w:val="single"/>
        </w:rPr>
      </w:pPr>
      <w:r>
        <w:rPr>
          <w:b/>
          <w:u w:val="single"/>
        </w:rPr>
        <w:t>In the lab, check the presence of:</w:t>
      </w:r>
    </w:p>
    <w:p w:rsidR="004B77BA" w:rsidRDefault="004B77BA" w:rsidP="004B77BA">
      <w:proofErr w:type="gramStart"/>
      <w:r>
        <w:t>Eight 100-cm rulers.</w:t>
      </w:r>
      <w:proofErr w:type="gramEnd"/>
      <w:r>
        <w:tab/>
        <w:t xml:space="preserve">                                                                                          </w:t>
      </w:r>
    </w:p>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p w:rsidR="004B77BA" w:rsidRDefault="004B77BA" w:rsidP="004B77BA">
      <w:r>
        <w:rPr>
          <w:noProof/>
        </w:rPr>
        <w:lastRenderedPageBreak/>
        <w:pict>
          <v:shapetype id="_x0000_t32" coordsize="21600,21600" o:spt="32" o:oned="t" path="m,l21600,21600e" filled="f">
            <v:path arrowok="t" fillok="f" o:connecttype="none"/>
            <o:lock v:ext="edit" shapetype="t"/>
          </v:shapetype>
          <v:shape id="_x0000_s1043" type="#_x0000_t32" style="position:absolute;margin-left:167.25pt;margin-top:5.25pt;width:0;height:123.75pt;z-index:251677696" o:connectortype="straight"/>
        </w:pict>
      </w:r>
      <w:r>
        <w:rPr>
          <w:noProof/>
        </w:rPr>
        <w:pict>
          <v:shape id="_x0000_s1042" type="#_x0000_t32" style="position:absolute;margin-left:118.5pt;margin-top:5.25pt;width:0;height:128.25pt;z-index:251676672" o:connectortype="straight"/>
        </w:pict>
      </w:r>
      <w:r>
        <w:rPr>
          <w:noProof/>
        </w:rPr>
        <w:pict>
          <v:shape id="_x0000_s1041" type="#_x0000_t32" style="position:absolute;margin-left:71.25pt;margin-top:5.25pt;width:0;height:128.25pt;z-index:251675648" o:connectortype="straight"/>
        </w:pict>
      </w:r>
      <w:r>
        <w:rPr>
          <w:noProof/>
        </w:rPr>
        <w:pict>
          <v:shape id="_x0000_s1040" type="#_x0000_t32" style="position:absolute;margin-left:21pt;margin-top:5.25pt;width:0;height:128.25pt;z-index:251674624" o:connectortype="straight"/>
        </w:pict>
      </w:r>
      <w:r>
        <w:rPr>
          <w:noProof/>
        </w:rPr>
        <w:pict>
          <v:shape id="_x0000_s1039" type="#_x0000_t32" style="position:absolute;margin-left:143.25pt;margin-top:5.25pt;width:0;height:128.25pt;z-index:251673600" o:connectortype="straight"/>
        </w:pict>
      </w:r>
      <w:r>
        <w:rPr>
          <w:noProof/>
        </w:rPr>
        <w:pict>
          <v:shape id="_x0000_s1038" type="#_x0000_t32" style="position:absolute;margin-left:46.5pt;margin-top:5.25pt;width:0;height:128.25pt;z-index:251672576" o:connectortype="straight"/>
        </w:pict>
      </w:r>
      <w:r>
        <w:rPr>
          <w:noProof/>
        </w:rPr>
        <w:pict>
          <v:shape id="_x0000_s1037" type="#_x0000_t32" style="position:absolute;margin-left:97.5pt;margin-top:5.25pt;width:0;height:128.25pt;z-index:251671552" o:connectortype="straight"/>
        </w:pict>
      </w:r>
      <w:r>
        <w:rPr>
          <w:noProof/>
        </w:rPr>
        <w:pict>
          <v:shape id="_x0000_s1030" type="#_x0000_t32" style="position:absolute;margin-left:1.5pt;margin-top:21pt;width:187.5pt;height:0;z-index:251664384" o:connectortype="straight"/>
        </w:pict>
      </w:r>
      <w:r>
        <w:rPr>
          <w:noProof/>
        </w:rPr>
        <w:pict>
          <v:shape id="_x0000_s1029" type="#_x0000_t32" style="position:absolute;margin-left:1.5pt;margin-top:5.25pt;width:187.5pt;height:0;z-index:251663360" o:connectortype="straight"/>
        </w:pict>
      </w:r>
      <w:r>
        <w:rPr>
          <w:noProof/>
        </w:rPr>
        <w:pict>
          <v:shape id="_x0000_s1028" type="#_x0000_t32" style="position:absolute;margin-left:189pt;margin-top:.75pt;width:0;height:132.75pt;flip:y;z-index:251662336" o:connectortype="straight"/>
        </w:pict>
      </w:r>
      <w:r>
        <w:rPr>
          <w:noProof/>
        </w:rPr>
        <w:pict>
          <v:shape id="_x0000_s1026" type="#_x0000_t32" style="position:absolute;margin-left:1.5pt;margin-top:5.25pt;width:0;height:128.25pt;z-index:251660288" o:connectortype="straight"/>
        </w:pict>
      </w:r>
    </w:p>
    <w:p w:rsidR="004B77BA" w:rsidRDefault="004B77BA" w:rsidP="004B77BA">
      <w:r>
        <w:rPr>
          <w:noProof/>
        </w:rPr>
        <w:pict>
          <v:shape id="_x0000_s1036" type="#_x0000_t32" style="position:absolute;margin-left:1.5pt;margin-top:90.05pt;width:187.5pt;height:0;z-index:251670528" o:connectortype="straight"/>
        </w:pict>
      </w:r>
      <w:r>
        <w:rPr>
          <w:noProof/>
        </w:rPr>
        <w:pict>
          <v:shape id="_x0000_s1035" type="#_x0000_t32" style="position:absolute;margin-left:1.5pt;margin-top:69.8pt;width:187.5pt;height:0;z-index:251669504" o:connectortype="straight"/>
        </w:pict>
      </w:r>
      <w:r>
        <w:rPr>
          <w:noProof/>
        </w:rPr>
        <w:pict>
          <v:shape id="_x0000_s1034" type="#_x0000_t32" style="position:absolute;margin-left:1.5pt;margin-top:54.8pt;width:187.5pt;height:0;z-index:251668480" o:connectortype="straight"/>
        </w:pict>
      </w:r>
      <w:r>
        <w:rPr>
          <w:noProof/>
        </w:rPr>
        <w:pict>
          <v:shape id="_x0000_s1033" type="#_x0000_t32" style="position:absolute;margin-left:1.5pt;margin-top:39.05pt;width:187.5pt;height:0;z-index:251667456" o:connectortype="straight"/>
        </w:pict>
      </w:r>
      <w:r>
        <w:rPr>
          <w:noProof/>
        </w:rPr>
        <w:pict>
          <v:shape id="_x0000_s1032" type="#_x0000_t32" style="position:absolute;margin-left:1.5pt;margin-top:24.8pt;width:187.5pt;height:0;z-index:251666432" o:connectortype="straight"/>
        </w:pict>
      </w:r>
      <w:r>
        <w:rPr>
          <w:noProof/>
        </w:rPr>
        <w:pict>
          <v:shape id="_x0000_s1031" type="#_x0000_t32" style="position:absolute;margin-left:1.5pt;margin-top:9.05pt;width:187.5pt;height:0;z-index:251665408" o:connectortype="straight"/>
        </w:pict>
      </w:r>
      <w:r>
        <w:rPr>
          <w:noProof/>
        </w:rPr>
        <w:pict>
          <v:shape id="_x0000_s1027" type="#_x0000_t32" style="position:absolute;margin-left:1.5pt;margin-top:108.05pt;width:187.5pt;height:0;z-index:251661312" o:connectortype="straight"/>
        </w:pict>
      </w:r>
    </w:p>
    <w:p w:rsidR="004B77BA" w:rsidRDefault="004B77BA" w:rsidP="004B77BA"/>
    <w:p w:rsidR="004B77BA" w:rsidRDefault="004B77BA" w:rsidP="004B77BA"/>
    <w:p w:rsidR="004B77BA" w:rsidRDefault="004B77BA" w:rsidP="004B77BA"/>
    <w:p w:rsidR="004B77BA" w:rsidRDefault="004B77BA" w:rsidP="004B77BA"/>
    <w:p w:rsidR="004B77BA" w:rsidRDefault="004B77BA" w:rsidP="004B77BA"/>
    <w:tbl>
      <w:tblPr>
        <w:tblStyle w:val="TableGrid"/>
        <w:tblW w:w="0" w:type="auto"/>
        <w:tblLook w:val="04A0"/>
      </w:tblPr>
      <w:tblGrid>
        <w:gridCol w:w="357"/>
        <w:gridCol w:w="357"/>
        <w:gridCol w:w="357"/>
        <w:gridCol w:w="357"/>
        <w:gridCol w:w="357"/>
        <w:gridCol w:w="357"/>
        <w:gridCol w:w="357"/>
        <w:gridCol w:w="357"/>
      </w:tblGrid>
      <w:tr w:rsidR="004B77BA" w:rsidTr="00FF5D7D">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c>
          <w:tcPr>
            <w:tcW w:w="360" w:type="dxa"/>
          </w:tcPr>
          <w:p w:rsidR="004B77BA" w:rsidRDefault="004B77BA" w:rsidP="00FF5D7D"/>
        </w:tc>
      </w:tr>
    </w:tbl>
    <w:p w:rsidR="004B77BA" w:rsidRPr="00642B9E" w:rsidRDefault="004B77BA" w:rsidP="004B77BA"/>
    <w:p w:rsidR="004B77BA" w:rsidRDefault="004B77BA" w:rsidP="00B01F5F"/>
    <w:sectPr w:rsidR="004B77BA" w:rsidSect="00B01F5F">
      <w:pgSz w:w="12240" w:h="15840"/>
      <w:pgMar w:top="1440" w:right="1440" w:bottom="1440" w:left="1440" w:header="720" w:footer="720" w:gutter="0"/>
      <w:cols w:num="2" w:space="720" w:equalWidth="0">
        <w:col w:w="6000" w:space="720"/>
        <w:col w:w="264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55F77"/>
    <w:multiLevelType w:val="hybridMultilevel"/>
    <w:tmpl w:val="79BEC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EE0A66"/>
    <w:multiLevelType w:val="hybridMultilevel"/>
    <w:tmpl w:val="FDCC265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F5F"/>
    <w:rsid w:val="002D6DD5"/>
    <w:rsid w:val="004B77BA"/>
    <w:rsid w:val="00506C4D"/>
    <w:rsid w:val="00B01F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 id="V:Rule12" type="connector" idref="#_x0000_s1037"/>
        <o:r id="V:Rule13" type="connector" idref="#_x0000_s1038"/>
        <o:r id="V:Rule14" type="connector" idref="#_x0000_s1039"/>
        <o:r id="V:Rule15" type="connector" idref="#_x0000_s1040"/>
        <o:r id="V:Rule16" type="connector" idref="#_x0000_s1041"/>
        <o:r id="V:Rule17" type="connector" idref="#_x0000_s1042"/>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C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F5F"/>
    <w:pPr>
      <w:ind w:left="720"/>
      <w:contextualSpacing/>
    </w:pPr>
  </w:style>
  <w:style w:type="table" w:styleId="TableGrid">
    <w:name w:val="Table Grid"/>
    <w:basedOn w:val="TableNormal"/>
    <w:uiPriority w:val="59"/>
    <w:rsid w:val="00B01F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Student User</cp:lastModifiedBy>
  <cp:revision>2</cp:revision>
  <dcterms:created xsi:type="dcterms:W3CDTF">2014-06-05T20:49:00Z</dcterms:created>
  <dcterms:modified xsi:type="dcterms:W3CDTF">2014-06-05T20:49:00Z</dcterms:modified>
</cp:coreProperties>
</file>